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5535" w14:textId="5CDF0A7E" w:rsidR="00D9737A" w:rsidRDefault="00D9737A" w:rsidP="00DE1CA4">
      <w:pPr>
        <w:pBdr>
          <w:bottom w:val="single" w:sz="12" w:space="1" w:color="auto"/>
        </w:pBd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kern w:val="36"/>
          <w:sz w:val="48"/>
          <w:szCs w:val="48"/>
        </w:rPr>
        <w:t>Small Grant Program</w:t>
      </w:r>
      <w:r>
        <w:rPr>
          <w:rFonts w:eastAsia="Times New Roman" w:cs="Times New Roman"/>
          <w:b/>
          <w:bCs/>
          <w:kern w:val="36"/>
          <w:sz w:val="48"/>
          <w:szCs w:val="48"/>
        </w:rPr>
        <w:tab/>
      </w:r>
      <w:r>
        <w:rPr>
          <w:rFonts w:eastAsia="Times New Roman" w:cs="Times New Roman"/>
          <w:b/>
          <w:bCs/>
          <w:kern w:val="36"/>
          <w:sz w:val="48"/>
          <w:szCs w:val="48"/>
        </w:rPr>
        <w:tab/>
      </w:r>
      <w:r>
        <w:rPr>
          <w:rFonts w:eastAsia="Times New Roman" w:cs="Times New Roman"/>
          <w:b/>
          <w:bCs/>
          <w:kern w:val="36"/>
          <w:sz w:val="48"/>
          <w:szCs w:val="48"/>
        </w:rPr>
        <w:tab/>
      </w:r>
      <w:r>
        <w:rPr>
          <w:rFonts w:eastAsia="Times New Roman" w:cs="Times New Roman"/>
          <w:b/>
          <w:bCs/>
          <w:kern w:val="36"/>
          <w:sz w:val="48"/>
          <w:szCs w:val="48"/>
        </w:rPr>
        <w:tab/>
        <w:t>2025-2027</w:t>
      </w:r>
    </w:p>
    <w:p w14:paraId="20FCA168" w14:textId="071F53ED" w:rsidR="001144DF" w:rsidRPr="00113AB9" w:rsidRDefault="001144DF" w:rsidP="001144D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160811">
        <w:rPr>
          <w:rFonts w:eastAsia="Times New Roman" w:cs="Times New Roman"/>
          <w:b/>
          <w:bCs/>
          <w:sz w:val="32"/>
          <w:szCs w:val="32"/>
        </w:rPr>
        <w:t>Applications</w:t>
      </w:r>
    </w:p>
    <w:p w14:paraId="4EF78806" w14:textId="77777777" w:rsidR="00160811" w:rsidRPr="00D9737A" w:rsidRDefault="001144DF" w:rsidP="00D9737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Small Grant Areas accept applications year-round until April 15, 2027. </w:t>
      </w:r>
    </w:p>
    <w:p w14:paraId="6BB0959E" w14:textId="69F9AAB2" w:rsidR="001144DF" w:rsidRPr="00D9737A" w:rsidRDefault="00160811" w:rsidP="00D9737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>Each Small Grant</w:t>
      </w:r>
      <w:r w:rsidR="001144DF"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 Team</w:t>
      </w: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 will at least four applications reviews per </w:t>
      </w:r>
      <w:r w:rsidR="001144DF" w:rsidRPr="00D9737A">
        <w:rPr>
          <w:rFonts w:cs="Times New Roman"/>
          <w:color w:val="444444"/>
          <w:sz w:val="24"/>
          <w:szCs w:val="24"/>
          <w:shd w:val="clear" w:color="auto" w:fill="FFFFFF"/>
        </w:rPr>
        <w:t>state fiscal year (July 1 through June 30).</w:t>
      </w:r>
    </w:p>
    <w:p w14:paraId="2A1668B9" w14:textId="2C5F9425" w:rsidR="00D9737A" w:rsidRDefault="00944718" w:rsidP="00113AB9">
      <w:p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>
        <w:rPr>
          <w:rFonts w:eastAsia="Times New Roman" w:cs="Times New Roman"/>
          <w:sz w:val="24"/>
          <w:szCs w:val="24"/>
        </w:rPr>
        <w:pict w14:anchorId="38BC56ED">
          <v:rect id="_x0000_i1025" style="width:0;height:1.5pt" o:hralign="center" o:hrstd="t" o:hr="t" fillcolor="#a0a0a0" stroked="f"/>
        </w:pict>
      </w:r>
    </w:p>
    <w:p w14:paraId="4891A58C" w14:textId="003A0C1E" w:rsidR="00160811" w:rsidRDefault="00160811" w:rsidP="00113AB9">
      <w:p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>
        <w:rPr>
          <w:rFonts w:eastAsia="Times New Roman" w:cs="Times New Roman"/>
          <w:b/>
          <w:bCs/>
          <w:sz w:val="32"/>
          <w:szCs w:val="32"/>
        </w:rPr>
        <w:t>Current Application Period – Small Grant Area 18</w:t>
      </w:r>
    </w:p>
    <w:p w14:paraId="79D12F12" w14:textId="77777777" w:rsidR="00160811" w:rsidRDefault="001144DF" w:rsidP="00113AB9">
      <w:p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>
        <w:rPr>
          <w:rFonts w:cs="Times New Roman"/>
          <w:color w:val="444444"/>
          <w:sz w:val="24"/>
          <w:szCs w:val="24"/>
          <w:shd w:val="clear" w:color="auto" w:fill="FFFFFF"/>
        </w:rPr>
        <w:t xml:space="preserve">Applications for Small Grant Area 18 are currently open. </w:t>
      </w:r>
    </w:p>
    <w:p w14:paraId="6AEEF3B2" w14:textId="567A6D1A" w:rsidR="00160811" w:rsidRPr="00D9737A" w:rsidRDefault="001144DF" w:rsidP="00D9737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>The first review</w:t>
      </w:r>
      <w:r w:rsidR="00944718">
        <w:rPr>
          <w:rFonts w:cs="Times New Roman"/>
          <w:color w:val="444444"/>
          <w:sz w:val="24"/>
          <w:szCs w:val="24"/>
          <w:shd w:val="clear" w:color="auto" w:fill="FFFFFF"/>
        </w:rPr>
        <w:t xml:space="preserve"> meeting</w:t>
      </w: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 has been scheduled for December 1</w:t>
      </w:r>
      <w:r w:rsid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1, </w:t>
      </w: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2025. </w:t>
      </w:r>
    </w:p>
    <w:p w14:paraId="778362D0" w14:textId="3E85EC96" w:rsidR="00D9737A" w:rsidRPr="00D9737A" w:rsidRDefault="001144DF" w:rsidP="00D9737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Please have grant applications submitted </w:t>
      </w:r>
      <w:r w:rsidR="0095349C"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by </w:t>
      </w:r>
      <w:r w:rsidRPr="00D9737A"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  <w:t xml:space="preserve">December </w:t>
      </w:r>
      <w:r w:rsidR="00363B9C"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  <w:t>3</w:t>
      </w:r>
      <w:r w:rsidR="00D9737A" w:rsidRPr="00D9737A"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  <w:t>, 2025</w:t>
      </w:r>
      <w:r w:rsid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95349C"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to allow time for your Small Grant Team Contact to review </w:t>
      </w:r>
      <w:r w:rsidR="00160811"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and confirm completeness </w:t>
      </w:r>
      <w:r w:rsidR="00D9737A" w:rsidRPr="00D9737A">
        <w:rPr>
          <w:rFonts w:cs="Times New Roman"/>
          <w:color w:val="444444"/>
          <w:sz w:val="24"/>
          <w:szCs w:val="24"/>
          <w:shd w:val="clear" w:color="auto" w:fill="FFFFFF"/>
        </w:rPr>
        <w:t>before the review meeting</w:t>
      </w:r>
      <w:r w:rsidR="00944718">
        <w:rPr>
          <w:rFonts w:cs="Times New Roman"/>
          <w:color w:val="444444"/>
          <w:sz w:val="24"/>
          <w:szCs w:val="24"/>
          <w:shd w:val="clear" w:color="auto" w:fill="FFFFFF"/>
        </w:rPr>
        <w:t>.</w:t>
      </w:r>
      <w:r w:rsidR="00D9737A"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 </w:t>
      </w:r>
    </w:p>
    <w:p w14:paraId="46D978D8" w14:textId="68412BF4" w:rsidR="001144DF" w:rsidRPr="001144DF" w:rsidRDefault="00944718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1FFDD781">
          <v:rect id="_x0000_i1026" style="width:0;height:1.5pt" o:hralign="center" o:hrstd="t" o:hr="t" fillcolor="#a0a0a0" stroked="f"/>
        </w:pict>
      </w:r>
    </w:p>
    <w:p w14:paraId="453605EB" w14:textId="6B926EC6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113AB9">
        <w:rPr>
          <w:rFonts w:eastAsia="Times New Roman" w:cs="Times New Roman"/>
          <w:b/>
          <w:bCs/>
          <w:sz w:val="32"/>
          <w:szCs w:val="32"/>
        </w:rPr>
        <w:t>Funding</w:t>
      </w:r>
    </w:p>
    <w:p w14:paraId="448DD22D" w14:textId="77777777" w:rsidR="00113AB9" w:rsidRPr="00113AB9" w:rsidRDefault="00113AB9" w:rsidP="00113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Maximum Request:</w:t>
      </w:r>
      <w:r w:rsidRPr="00113AB9">
        <w:rPr>
          <w:rFonts w:eastAsia="Times New Roman" w:cs="Times New Roman"/>
          <w:sz w:val="24"/>
          <w:szCs w:val="24"/>
        </w:rPr>
        <w:t xml:space="preserve"> $20,000</w:t>
      </w:r>
    </w:p>
    <w:p w14:paraId="0FC4DEF8" w14:textId="77777777" w:rsidR="00113AB9" w:rsidRPr="00113AB9" w:rsidRDefault="00113AB9" w:rsidP="00113A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Match Requirement:</w:t>
      </w:r>
      <w:r w:rsidRPr="00113AB9">
        <w:rPr>
          <w:rFonts w:eastAsia="Times New Roman" w:cs="Times New Roman"/>
          <w:sz w:val="24"/>
          <w:szCs w:val="24"/>
        </w:rPr>
        <w:t xml:space="preserve"> 25%</w:t>
      </w:r>
    </w:p>
    <w:p w14:paraId="0EAA82AC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0AAA4632">
          <v:rect id="_x0000_i1027" style="width:0;height:1.5pt" o:hralign="center" o:hrstd="t" o:hr="t" fillcolor="#a0a0a0" stroked="f"/>
        </w:pict>
      </w:r>
    </w:p>
    <w:p w14:paraId="3E63CB43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113AB9">
        <w:rPr>
          <w:rFonts w:eastAsia="Times New Roman" w:cs="Times New Roman"/>
          <w:b/>
          <w:bCs/>
          <w:sz w:val="32"/>
          <w:szCs w:val="32"/>
        </w:rPr>
        <w:t>Eligible Applicants</w:t>
      </w:r>
    </w:p>
    <w:p w14:paraId="1579ADD2" w14:textId="77777777" w:rsidR="00113AB9" w:rsidRPr="00113AB9" w:rsidRDefault="00113AB9" w:rsidP="00113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Tribe, watershed council, soil and water conservation district, nonprofit corporation, school, Oregon institution of higher education, independent nonprofit institution of higher education, or political subdivision of the state that is not a state agency.</w:t>
      </w:r>
      <w:r w:rsidRPr="00113AB9">
        <w:rPr>
          <w:rFonts w:eastAsia="Times New Roman" w:cs="Times New Roman"/>
          <w:sz w:val="24"/>
          <w:szCs w:val="24"/>
        </w:rPr>
        <w:br/>
        <w:t>State and federal agencies may partner with an eligible entity.</w:t>
      </w:r>
    </w:p>
    <w:p w14:paraId="780E1B04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41539DC4">
          <v:rect id="_x0000_i1028" style="width:0;height:1.5pt" o:hralign="center" o:hrstd="t" o:hr="t" fillcolor="#a0a0a0" stroked="f"/>
        </w:pict>
      </w:r>
    </w:p>
    <w:p w14:paraId="502F5E77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113AB9">
        <w:rPr>
          <w:rFonts w:eastAsia="Times New Roman" w:cs="Times New Roman"/>
          <w:b/>
          <w:bCs/>
          <w:sz w:val="32"/>
          <w:szCs w:val="32"/>
        </w:rPr>
        <w:t>Project Sites</w:t>
      </w:r>
    </w:p>
    <w:p w14:paraId="4447D85E" w14:textId="766B9701" w:rsidR="00113AB9" w:rsidRPr="00113AB9" w:rsidRDefault="00113AB9" w:rsidP="00113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 xml:space="preserve">Projects </w:t>
      </w:r>
      <w:r w:rsidR="00805AFE">
        <w:rPr>
          <w:rFonts w:eastAsia="Times New Roman" w:cs="Times New Roman"/>
          <w:sz w:val="24"/>
          <w:szCs w:val="24"/>
        </w:rPr>
        <w:t xml:space="preserve">must be within the </w:t>
      </w:r>
      <w:hyperlink r:id="rId5" w:history="1">
        <w:r w:rsidR="00805AFE" w:rsidRPr="00805AFE">
          <w:rPr>
            <w:rStyle w:val="Hyperlink"/>
            <w:rFonts w:eastAsia="Times New Roman" w:cs="Times New Roman"/>
            <w:sz w:val="24"/>
            <w:szCs w:val="24"/>
          </w:rPr>
          <w:t>Small Grant 18 boundaries (Crook)</w:t>
        </w:r>
      </w:hyperlink>
      <w:r w:rsidR="00805AFE">
        <w:rPr>
          <w:rFonts w:eastAsia="Times New Roman" w:cs="Times New Roman"/>
          <w:sz w:val="24"/>
          <w:szCs w:val="24"/>
        </w:rPr>
        <w:t xml:space="preserve"> and may</w:t>
      </w:r>
      <w:r w:rsidRPr="00113AB9">
        <w:rPr>
          <w:rFonts w:eastAsia="Times New Roman" w:cs="Times New Roman"/>
          <w:sz w:val="24"/>
          <w:szCs w:val="24"/>
        </w:rPr>
        <w:t xml:space="preserve"> occur on sites owned by:</w:t>
      </w:r>
    </w:p>
    <w:p w14:paraId="13445F86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Private landowners</w:t>
      </w:r>
    </w:p>
    <w:p w14:paraId="41115532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lastRenderedPageBreak/>
        <w:t>Nonprofit institutions</w:t>
      </w:r>
    </w:p>
    <w:p w14:paraId="50FE3DDF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Schools</w:t>
      </w:r>
    </w:p>
    <w:p w14:paraId="449884A1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Community colleges</w:t>
      </w:r>
    </w:p>
    <w:p w14:paraId="2A24EE8E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State institutions of higher education</w:t>
      </w:r>
    </w:p>
    <w:p w14:paraId="65E07DCC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Independent nonprofit institutions of higher education</w:t>
      </w:r>
    </w:p>
    <w:p w14:paraId="7046EE7F" w14:textId="77777777" w:rsidR="00113AB9" w:rsidRPr="00113AB9" w:rsidRDefault="00113AB9" w:rsidP="00113A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Local, state, or federal agencies</w:t>
      </w:r>
    </w:p>
    <w:p w14:paraId="6C3873D9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3FD84B7C">
          <v:rect id="_x0000_i1029" style="width:0;height:1.5pt" o:hralign="center" o:hrstd="t" o:hr="t" fillcolor="#a0a0a0" stroked="f"/>
        </w:pict>
      </w:r>
    </w:p>
    <w:p w14:paraId="4CC13375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</w:rPr>
      </w:pPr>
      <w:r w:rsidRPr="00113AB9">
        <w:rPr>
          <w:rFonts w:eastAsia="Times New Roman" w:cs="Times New Roman"/>
          <w:b/>
          <w:bCs/>
          <w:sz w:val="32"/>
          <w:szCs w:val="32"/>
        </w:rPr>
        <w:t>Eligible Project Types</w:t>
      </w:r>
    </w:p>
    <w:p w14:paraId="2ADFF170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Fish Passage</w:t>
      </w:r>
    </w:p>
    <w:p w14:paraId="6C3E18AC" w14:textId="77777777" w:rsidR="00113AB9" w:rsidRPr="00113AB9" w:rsidRDefault="00113AB9" w:rsidP="00113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Remove Irrigation or Push-Up Dams:</w:t>
      </w:r>
      <w:r w:rsidRPr="00113AB9">
        <w:rPr>
          <w:rFonts w:eastAsia="Times New Roman" w:cs="Times New Roman"/>
          <w:sz w:val="24"/>
          <w:szCs w:val="24"/>
        </w:rPr>
        <w:t xml:space="preserve"> Install alternatives (e.g., infiltration galleries, point-of-diversion transfers) or convert from gravity diversion to pumps.</w:t>
      </w:r>
    </w:p>
    <w:p w14:paraId="25456729" w14:textId="77777777" w:rsidR="00113AB9" w:rsidRPr="00113AB9" w:rsidRDefault="00113AB9" w:rsidP="00113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Remove and/or Replace Culverts:</w:t>
      </w:r>
      <w:r w:rsidRPr="00113AB9">
        <w:rPr>
          <w:rFonts w:eastAsia="Times New Roman" w:cs="Times New Roman"/>
          <w:sz w:val="24"/>
          <w:szCs w:val="24"/>
        </w:rPr>
        <w:t xml:space="preserve"> As a condition of funding, such projects require Oregon Department of Fish &amp; Wildlife (ODFW) or Oregon Department of Forestry (ODF) technical review and approval, or tribal government review and approval for projects on Tribal Trust Lands, using a standard OWEB form. For culverts under state roads, a 50% Oregon Department of Transportation match is required.</w:t>
      </w:r>
    </w:p>
    <w:p w14:paraId="7293604A" w14:textId="77777777" w:rsidR="00113AB9" w:rsidRPr="00113AB9" w:rsidRDefault="00113AB9" w:rsidP="00113A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Remove or Replace Stream Crossings:</w:t>
      </w:r>
      <w:r w:rsidRPr="00113AB9">
        <w:rPr>
          <w:rFonts w:eastAsia="Times New Roman" w:cs="Times New Roman"/>
          <w:sz w:val="24"/>
          <w:szCs w:val="24"/>
        </w:rPr>
        <w:t xml:space="preserve"> As a condition of funding, such projects require ODFW or ODF technical review and approval, or tribal government review and approval for projects on Tribal Trust Lands, using a standard OWEB form.</w:t>
      </w:r>
    </w:p>
    <w:p w14:paraId="1AE1F344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67D4A15F">
          <v:rect id="_x0000_i1030" style="width:0;height:1.5pt" o:hralign="center" o:hrstd="t" o:hr="t" fillcolor="#a0a0a0" stroked="f"/>
        </w:pict>
      </w:r>
    </w:p>
    <w:p w14:paraId="693E3F42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Urban Impact</w:t>
      </w:r>
    </w:p>
    <w:p w14:paraId="140DB2BA" w14:textId="77777777" w:rsidR="00113AB9" w:rsidRPr="00113AB9" w:rsidRDefault="00113AB9" w:rsidP="00113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Install Stormwater Runoff Treatments</w:t>
      </w:r>
      <w:r w:rsidRPr="00113AB9">
        <w:rPr>
          <w:rFonts w:eastAsia="Times New Roman" w:cs="Times New Roman"/>
          <w:sz w:val="24"/>
          <w:szCs w:val="24"/>
        </w:rPr>
        <w:t xml:space="preserve"> (e.g., create bioswales, pervious surfaces, native plant buffers, green roofs) where vegetation has exceeded its design life.</w:t>
      </w:r>
    </w:p>
    <w:p w14:paraId="6C8E44B0" w14:textId="77777777" w:rsidR="00113AB9" w:rsidRPr="00113AB9" w:rsidRDefault="00113AB9" w:rsidP="00113A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Employ Integrated Pest Management</w:t>
      </w:r>
      <w:r w:rsidRPr="00113AB9">
        <w:rPr>
          <w:rFonts w:eastAsia="Times New Roman" w:cs="Times New Roman"/>
          <w:sz w:val="24"/>
          <w:szCs w:val="24"/>
        </w:rPr>
        <w:t xml:space="preserve"> in conjunction with a restoration project.</w:t>
      </w:r>
    </w:p>
    <w:p w14:paraId="28EDF9D7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633FA4BB">
          <v:rect id="_x0000_i1031" style="width:0;height:1.5pt" o:hralign="center" o:hrstd="t" o:hr="t" fillcolor="#a0a0a0" stroked="f"/>
        </w:pict>
      </w:r>
    </w:p>
    <w:p w14:paraId="4C968825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Riparian Process and Function</w:t>
      </w:r>
    </w:p>
    <w:p w14:paraId="45F1C184" w14:textId="77777777" w:rsidR="00113AB9" w:rsidRPr="00113AB9" w:rsidRDefault="00113AB9" w:rsidP="00113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Nutrient and Sediment Inputs:</w:t>
      </w:r>
      <w:r w:rsidRPr="00113AB9">
        <w:rPr>
          <w:rFonts w:eastAsia="Times New Roman" w:cs="Times New Roman"/>
          <w:sz w:val="24"/>
          <w:szCs w:val="24"/>
        </w:rPr>
        <w:t xml:space="preserve"> Through managed grazing (e.g., fencing and developing off-channel watering) and plantings.</w:t>
      </w:r>
    </w:p>
    <w:p w14:paraId="6699C921" w14:textId="77777777" w:rsidR="00113AB9" w:rsidRPr="00113AB9" w:rsidRDefault="00113AB9" w:rsidP="00113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Vegetation:</w:t>
      </w:r>
      <w:r w:rsidRPr="00113AB9">
        <w:rPr>
          <w:rFonts w:eastAsia="Times New Roman" w:cs="Times New Roman"/>
          <w:sz w:val="24"/>
          <w:szCs w:val="24"/>
        </w:rPr>
        <w:t xml:space="preserve"> Plant or seed native riparian species, propagate native riparian plants, or control weeds in conjunction with a restoration project.</w:t>
      </w:r>
    </w:p>
    <w:p w14:paraId="34C5F192" w14:textId="77777777" w:rsidR="00113AB9" w:rsidRPr="00113AB9" w:rsidRDefault="00113AB9" w:rsidP="00113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Employ Integrated Pest Management</w:t>
      </w:r>
      <w:r w:rsidRPr="00113AB9">
        <w:rPr>
          <w:rFonts w:eastAsia="Times New Roman" w:cs="Times New Roman"/>
          <w:sz w:val="24"/>
          <w:szCs w:val="24"/>
        </w:rPr>
        <w:t xml:space="preserve"> in conjunction with a restoration project.</w:t>
      </w:r>
    </w:p>
    <w:p w14:paraId="28D14E2C" w14:textId="77777777" w:rsidR="00113AB9" w:rsidRPr="00113AB9" w:rsidRDefault="00113AB9" w:rsidP="00113A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Restore Floodplain Reconnection.</w:t>
      </w:r>
    </w:p>
    <w:p w14:paraId="00B0C98D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1B9F975E">
          <v:rect id="_x0000_i1032" style="width:0;height:1.5pt" o:hralign="center" o:hrstd="t" o:hr="t" fillcolor="#a0a0a0" stroked="f"/>
        </w:pict>
      </w:r>
    </w:p>
    <w:p w14:paraId="1930D85A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lastRenderedPageBreak/>
        <w:t>Wetland Process and Function</w:t>
      </w:r>
    </w:p>
    <w:p w14:paraId="01E8BC08" w14:textId="77777777" w:rsidR="00113AB9" w:rsidRPr="00113AB9" w:rsidRDefault="00113AB9" w:rsidP="0011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Nutrient and Sediment Inputs:</w:t>
      </w:r>
      <w:r w:rsidRPr="00113AB9">
        <w:rPr>
          <w:rFonts w:eastAsia="Times New Roman" w:cs="Times New Roman"/>
          <w:sz w:val="24"/>
          <w:szCs w:val="24"/>
        </w:rPr>
        <w:t xml:space="preserve"> Fence out livestock or develop alternative watering sites.</w:t>
      </w:r>
    </w:p>
    <w:p w14:paraId="58823AE3" w14:textId="77777777" w:rsidR="00113AB9" w:rsidRPr="00113AB9" w:rsidRDefault="00113AB9" w:rsidP="0011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Vegetation:</w:t>
      </w:r>
      <w:r w:rsidRPr="00113AB9">
        <w:rPr>
          <w:rFonts w:eastAsia="Times New Roman" w:cs="Times New Roman"/>
          <w:sz w:val="24"/>
          <w:szCs w:val="24"/>
        </w:rPr>
        <w:t xml:space="preserve"> Control weeds (in conjunction with a restoration project) or plant native wetland species.</w:t>
      </w:r>
    </w:p>
    <w:p w14:paraId="1719EC9A" w14:textId="77777777" w:rsidR="00113AB9" w:rsidRPr="00113AB9" w:rsidRDefault="00113AB9" w:rsidP="0011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Restore Wetlands:</w:t>
      </w:r>
      <w:r w:rsidRPr="00113AB9">
        <w:rPr>
          <w:rFonts w:eastAsia="Times New Roman" w:cs="Times New Roman"/>
          <w:sz w:val="24"/>
          <w:szCs w:val="24"/>
        </w:rPr>
        <w:t xml:space="preserve"> Excavate or remove fill, or eliminate drainage structures.</w:t>
      </w:r>
    </w:p>
    <w:p w14:paraId="58967F60" w14:textId="77777777" w:rsidR="00113AB9" w:rsidRPr="00113AB9" w:rsidRDefault="00113AB9" w:rsidP="00113A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Employ Integrated Pest Management</w:t>
      </w:r>
      <w:r w:rsidRPr="00113AB9">
        <w:rPr>
          <w:rFonts w:eastAsia="Times New Roman" w:cs="Times New Roman"/>
          <w:sz w:val="24"/>
          <w:szCs w:val="24"/>
        </w:rPr>
        <w:t xml:space="preserve"> in conjunction with a restoration project.</w:t>
      </w:r>
    </w:p>
    <w:p w14:paraId="20A15EE4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547EA72C">
          <v:rect id="_x0000_i1033" style="width:0;height:1.5pt" o:hralign="center" o:hrstd="t" o:hr="t" fillcolor="#a0a0a0" stroked="f"/>
        </w:pict>
      </w:r>
    </w:p>
    <w:p w14:paraId="69C22293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Instream Process and Function</w:t>
      </w:r>
    </w:p>
    <w:p w14:paraId="57B541C2" w14:textId="67439330" w:rsidR="00113AB9" w:rsidRPr="00113AB9" w:rsidRDefault="00113AB9" w:rsidP="00113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Improve Instream Habitat:</w:t>
      </w:r>
      <w:r w:rsidRPr="00113AB9">
        <w:rPr>
          <w:rFonts w:eastAsia="Times New Roman" w:cs="Times New Roman"/>
          <w:sz w:val="24"/>
          <w:szCs w:val="24"/>
        </w:rPr>
        <w:t xml:space="preserve"> Place large wood, </w:t>
      </w:r>
      <w:r w:rsidR="00564C0A">
        <w:rPr>
          <w:rFonts w:eastAsia="Times New Roman" w:cs="Times New Roman"/>
          <w:sz w:val="24"/>
          <w:szCs w:val="24"/>
        </w:rPr>
        <w:t xml:space="preserve">or </w:t>
      </w:r>
      <w:r w:rsidRPr="00113AB9">
        <w:rPr>
          <w:rFonts w:eastAsia="Times New Roman" w:cs="Times New Roman"/>
          <w:sz w:val="24"/>
          <w:szCs w:val="24"/>
        </w:rPr>
        <w:t>boulders.</w:t>
      </w:r>
    </w:p>
    <w:p w14:paraId="5FA89FF1" w14:textId="77777777" w:rsidR="00113AB9" w:rsidRPr="00113AB9" w:rsidRDefault="00113AB9" w:rsidP="00113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Erosion:</w:t>
      </w:r>
      <w:r w:rsidRPr="00113AB9">
        <w:rPr>
          <w:rFonts w:eastAsia="Times New Roman" w:cs="Times New Roman"/>
          <w:sz w:val="24"/>
          <w:szCs w:val="24"/>
        </w:rPr>
        <w:t xml:space="preserve"> Bioengineer streambanks, slope streambanks, or develop water gaps/streambank barbs.</w:t>
      </w:r>
    </w:p>
    <w:p w14:paraId="630CD30A" w14:textId="77777777" w:rsidR="00113AB9" w:rsidRPr="00113AB9" w:rsidRDefault="00113AB9" w:rsidP="00113A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Eradicate or Control Exotic Aquatic Species.</w:t>
      </w:r>
    </w:p>
    <w:p w14:paraId="7E091573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19E01B67">
          <v:rect id="_x0000_i1034" style="width:0;height:1.5pt" o:hralign="center" o:hrstd="t" o:hr="t" fillcolor="#a0a0a0" stroked="f"/>
        </w:pict>
      </w:r>
    </w:p>
    <w:p w14:paraId="3D88CF6B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Private Road Impact Reduction</w:t>
      </w:r>
    </w:p>
    <w:p w14:paraId="448A126A" w14:textId="77777777" w:rsidR="00113AB9" w:rsidRPr="00113AB9" w:rsidRDefault="00113AB9" w:rsidP="00113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Decommission Roads.</w:t>
      </w:r>
    </w:p>
    <w:p w14:paraId="7FF13E7A" w14:textId="77777777" w:rsidR="00113AB9" w:rsidRPr="00113AB9" w:rsidRDefault="00113AB9" w:rsidP="00113A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Improve Surface Drainage:</w:t>
      </w:r>
      <w:r w:rsidRPr="00113AB9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113AB9">
        <w:rPr>
          <w:rFonts w:eastAsia="Times New Roman" w:cs="Times New Roman"/>
          <w:sz w:val="24"/>
          <w:szCs w:val="24"/>
        </w:rPr>
        <w:t>Surface road</w:t>
      </w:r>
      <w:proofErr w:type="gramEnd"/>
      <w:r w:rsidRPr="00113AB9">
        <w:rPr>
          <w:rFonts w:eastAsia="Times New Roman" w:cs="Times New Roman"/>
          <w:sz w:val="24"/>
          <w:szCs w:val="24"/>
        </w:rPr>
        <w:t xml:space="preserve"> drainage improvements, gravel surfacing, stream crossings.</w:t>
      </w:r>
    </w:p>
    <w:p w14:paraId="64F6C395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4587FEC8">
          <v:rect id="_x0000_i1035" style="width:0;height:1.5pt" o:hralign="center" o:hrstd="t" o:hr="t" fillcolor="#a0a0a0" stroked="f"/>
        </w:pict>
      </w:r>
    </w:p>
    <w:p w14:paraId="69BA0F4E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Upland Process and Function</w:t>
      </w:r>
    </w:p>
    <w:p w14:paraId="21EA1DEC" w14:textId="2B0790D0" w:rsidR="00113AB9" w:rsidRPr="00113AB9" w:rsidRDefault="00113AB9" w:rsidP="00113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Erosion on Agricultural Lands:</w:t>
      </w:r>
      <w:r w:rsidRPr="00113AB9">
        <w:rPr>
          <w:rFonts w:eastAsia="Times New Roman" w:cs="Times New Roman"/>
          <w:sz w:val="24"/>
          <w:szCs w:val="24"/>
        </w:rPr>
        <w:t xml:space="preserve"> </w:t>
      </w:r>
      <w:r w:rsidR="00564C0A">
        <w:rPr>
          <w:rFonts w:eastAsia="Times New Roman" w:cs="Times New Roman"/>
          <w:sz w:val="24"/>
          <w:szCs w:val="24"/>
        </w:rPr>
        <w:t>E</w:t>
      </w:r>
      <w:r w:rsidRPr="00113AB9">
        <w:rPr>
          <w:rFonts w:eastAsia="Times New Roman" w:cs="Times New Roman"/>
          <w:sz w:val="24"/>
          <w:szCs w:val="24"/>
        </w:rPr>
        <w:t>mploy laser leveling, create windbreaks, install sediment basins</w:t>
      </w:r>
      <w:r w:rsidR="00564C0A">
        <w:rPr>
          <w:rFonts w:eastAsia="Times New Roman" w:cs="Times New Roman"/>
          <w:sz w:val="24"/>
          <w:szCs w:val="24"/>
        </w:rPr>
        <w:t xml:space="preserve">, </w:t>
      </w:r>
      <w:r w:rsidRPr="00113AB9">
        <w:rPr>
          <w:rFonts w:eastAsia="Times New Roman" w:cs="Times New Roman"/>
          <w:sz w:val="24"/>
          <w:szCs w:val="24"/>
        </w:rPr>
        <w:t>develop filter strips/grassed waterways, seed bare areas.</w:t>
      </w:r>
    </w:p>
    <w:p w14:paraId="2D8AA081" w14:textId="77777777" w:rsidR="00113AB9" w:rsidRPr="00113AB9" w:rsidRDefault="00113AB9" w:rsidP="00113AB9">
      <w:pPr>
        <w:spacing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i/>
          <w:iCs/>
          <w:sz w:val="24"/>
          <w:szCs w:val="24"/>
        </w:rPr>
        <w:t>OWEB may require a grazing management plan, if appropriate, prior to release of funds. For post-fire areas, seed only where natural regeneration is unlikely (e.g., slopes of 30% or more) or where it can be demonstrated that seeding would prevent the spread of noxious weeds.</w:t>
      </w:r>
    </w:p>
    <w:p w14:paraId="3A3C506D" w14:textId="77777777" w:rsidR="00113AB9" w:rsidRPr="00113AB9" w:rsidRDefault="00113AB9" w:rsidP="00113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Nutrient and Sediment Inputs to Streams</w:t>
      </w:r>
      <w:r w:rsidRPr="00113AB9">
        <w:rPr>
          <w:rFonts w:eastAsia="Times New Roman" w:cs="Times New Roman"/>
          <w:sz w:val="24"/>
          <w:szCs w:val="24"/>
        </w:rPr>
        <w:t xml:space="preserve"> through the management of grazing, vegetation cover, or animal waste.</w:t>
      </w:r>
    </w:p>
    <w:p w14:paraId="36E63E17" w14:textId="77777777" w:rsidR="00113AB9" w:rsidRPr="00113AB9" w:rsidRDefault="00113AB9" w:rsidP="00113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Vegetation:</w:t>
      </w:r>
      <w:r w:rsidRPr="00113AB9">
        <w:rPr>
          <w:rFonts w:eastAsia="Times New Roman" w:cs="Times New Roman"/>
          <w:sz w:val="24"/>
          <w:szCs w:val="24"/>
        </w:rPr>
        <w:t xml:space="preserve"> Prescribed burning (except when conducted as part of a commercial harvest), noncommercial thinning, control/remove juniper (except late-seral/old-growth), plant or seed (native upland species or native beneficial mixes preferred), or control weeds (in conjunction with a restoration project).</w:t>
      </w:r>
    </w:p>
    <w:p w14:paraId="39E8BFB0" w14:textId="77777777" w:rsidR="00113AB9" w:rsidRPr="00113AB9" w:rsidRDefault="00113AB9" w:rsidP="00113AB9">
      <w:pPr>
        <w:spacing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i/>
          <w:iCs/>
          <w:sz w:val="24"/>
          <w:szCs w:val="24"/>
        </w:rPr>
        <w:lastRenderedPageBreak/>
        <w:t>Projects for prescribed burning to reduce fuel loads require Oregon Department of Forestry technical review and approval, or tribal government review and approval for projects on Tribal Trust Lands, using a standard OWEB form.</w:t>
      </w:r>
    </w:p>
    <w:p w14:paraId="310E99C8" w14:textId="77777777" w:rsidR="00113AB9" w:rsidRPr="00113AB9" w:rsidRDefault="00113AB9" w:rsidP="00113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Manage Wildlife:</w:t>
      </w:r>
      <w:r w:rsidRPr="00113AB9">
        <w:rPr>
          <w:rFonts w:eastAsia="Times New Roman" w:cs="Times New Roman"/>
          <w:sz w:val="24"/>
          <w:szCs w:val="24"/>
        </w:rPr>
        <w:t xml:space="preserve"> Install water guzzlers.</w:t>
      </w:r>
    </w:p>
    <w:p w14:paraId="182E5524" w14:textId="77777777" w:rsidR="00113AB9" w:rsidRPr="00113AB9" w:rsidRDefault="00113AB9" w:rsidP="00113A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Employ Integrated Pest Management</w:t>
      </w:r>
      <w:r w:rsidRPr="00113AB9">
        <w:rPr>
          <w:rFonts w:eastAsia="Times New Roman" w:cs="Times New Roman"/>
          <w:sz w:val="24"/>
          <w:szCs w:val="24"/>
        </w:rPr>
        <w:t xml:space="preserve"> in conjunction with a restoration project.</w:t>
      </w:r>
    </w:p>
    <w:p w14:paraId="4485047E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0D46199F">
          <v:rect id="_x0000_i1036" style="width:0;height:1.5pt" o:hralign="center" o:hrstd="t" o:hr="t" fillcolor="#a0a0a0" stroked="f"/>
        </w:pict>
      </w:r>
    </w:p>
    <w:p w14:paraId="3E0A3B60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3AB9">
        <w:rPr>
          <w:rFonts w:eastAsia="Times New Roman" w:cs="Times New Roman"/>
          <w:b/>
          <w:bCs/>
          <w:sz w:val="27"/>
          <w:szCs w:val="27"/>
        </w:rPr>
        <w:t>Water Quantity / Irrigation Efficiency</w:t>
      </w:r>
    </w:p>
    <w:p w14:paraId="2994B768" w14:textId="77777777" w:rsidR="00113AB9" w:rsidRPr="00113AB9" w:rsidRDefault="00113AB9" w:rsidP="00113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Recharge Groundwater:</w:t>
      </w:r>
      <w:r w:rsidRPr="00113AB9">
        <w:rPr>
          <w:rFonts w:eastAsia="Times New Roman" w:cs="Times New Roman"/>
          <w:sz w:val="24"/>
          <w:szCs w:val="24"/>
        </w:rPr>
        <w:t xml:space="preserve"> Through infiltration galleries, infiltration basins, roof water harvesting, or similar practices.</w:t>
      </w:r>
    </w:p>
    <w:p w14:paraId="494CC8FA" w14:textId="07231036" w:rsidR="00113AB9" w:rsidRPr="00113AB9" w:rsidRDefault="00113AB9" w:rsidP="00113A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b/>
          <w:bCs/>
          <w:sz w:val="24"/>
          <w:szCs w:val="24"/>
        </w:rPr>
        <w:t>Implement Irrigation Practices:</w:t>
      </w:r>
      <w:r w:rsidRPr="00113AB9">
        <w:rPr>
          <w:rFonts w:eastAsia="Times New Roman" w:cs="Times New Roman"/>
          <w:sz w:val="24"/>
          <w:szCs w:val="24"/>
        </w:rPr>
        <w:t xml:space="preserve"> Pipe existing ditches, recover or eliminate tailwater.</w:t>
      </w:r>
    </w:p>
    <w:p w14:paraId="21C70181" w14:textId="77777777" w:rsidR="00113AB9" w:rsidRPr="00113AB9" w:rsidRDefault="00113AB9" w:rsidP="00113AB9">
      <w:pPr>
        <w:spacing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i/>
          <w:iCs/>
          <w:sz w:val="24"/>
          <w:szCs w:val="24"/>
        </w:rPr>
        <w:t>Such projects must not adversely impact the current level of groundwater in a Groundwater Management Area, or must measurably reduce the diversion of water at the point of diversion.</w:t>
      </w:r>
      <w:r w:rsidRPr="00113AB9">
        <w:rPr>
          <w:rFonts w:eastAsia="Times New Roman" w:cs="Times New Roman"/>
          <w:sz w:val="24"/>
          <w:szCs w:val="24"/>
        </w:rPr>
        <w:br/>
      </w:r>
      <w:r w:rsidRPr="00113AB9">
        <w:rPr>
          <w:rFonts w:eastAsia="Times New Roman" w:cs="Times New Roman"/>
          <w:i/>
          <w:iCs/>
          <w:sz w:val="24"/>
          <w:szCs w:val="24"/>
        </w:rPr>
        <w:t>As a condition of funding, irrigation efficiency projects require local watermaster technical review and approval, or tribal government review and approval for projects on Tribal Trust Lands, using a standard OWEB form.</w:t>
      </w:r>
      <w:r w:rsidRPr="00113AB9">
        <w:rPr>
          <w:rFonts w:eastAsia="Times New Roman" w:cs="Times New Roman"/>
          <w:sz w:val="24"/>
          <w:szCs w:val="24"/>
        </w:rPr>
        <w:br/>
      </w:r>
      <w:r w:rsidRPr="00113AB9">
        <w:rPr>
          <w:rFonts w:eastAsia="Times New Roman" w:cs="Times New Roman"/>
          <w:i/>
          <w:iCs/>
          <w:sz w:val="24"/>
          <w:szCs w:val="24"/>
        </w:rPr>
        <w:t>Landowner agreements for irrigation efficiency projects require affirmation that the landowner and/or irrigation district agree that water conserved with the project shall remain instream.</w:t>
      </w:r>
      <w:r w:rsidRPr="00113AB9">
        <w:rPr>
          <w:rFonts w:eastAsia="Times New Roman" w:cs="Times New Roman"/>
          <w:sz w:val="24"/>
          <w:szCs w:val="24"/>
        </w:rPr>
        <w:br/>
      </w:r>
      <w:r w:rsidRPr="00113AB9">
        <w:rPr>
          <w:rFonts w:eastAsia="Times New Roman" w:cs="Times New Roman"/>
          <w:i/>
          <w:iCs/>
          <w:sz w:val="24"/>
          <w:szCs w:val="24"/>
        </w:rPr>
        <w:t>For projects improving irrigation practices for the benefit of water quality, the application shall describe how sediment, nutrients, bacteria, or waste enter a water body, along with sediment and nutrient load calculations.</w:t>
      </w:r>
    </w:p>
    <w:p w14:paraId="6A916DCE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5551AFDE">
          <v:rect id="_x0000_i1037" style="width:0;height:1.5pt" o:hralign="center" o:hrstd="t" o:hr="t" fillcolor="#a0a0a0" stroked="f"/>
        </w:pict>
      </w:r>
    </w:p>
    <w:p w14:paraId="682E5DA9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</w:rPr>
      </w:pPr>
      <w:r w:rsidRPr="00113AB9">
        <w:rPr>
          <w:rFonts w:eastAsia="Times New Roman" w:cs="Times New Roman"/>
          <w:b/>
          <w:bCs/>
          <w:sz w:val="32"/>
          <w:szCs w:val="32"/>
        </w:rPr>
        <w:t>Project Requirements</w:t>
      </w:r>
    </w:p>
    <w:p w14:paraId="55CC16D4" w14:textId="77777777" w:rsidR="00113AB9" w:rsidRPr="00113AB9" w:rsidRDefault="00113AB9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On-the-ground restoration project in Oregon.</w:t>
      </w:r>
    </w:p>
    <w:p w14:paraId="11949537" w14:textId="77777777" w:rsidR="00113AB9" w:rsidRPr="00113AB9" w:rsidRDefault="00113AB9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Clearly demonstrates watershed benefit to aquatic species, wildlife, or watershed health.</w:t>
      </w:r>
    </w:p>
    <w:p w14:paraId="0C2D1C6D" w14:textId="77777777" w:rsidR="00113AB9" w:rsidRPr="00113AB9" w:rsidRDefault="00113AB9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Uses and clearly identifies (by practice code or page/paragraph number) in the small grant application technical guidance from at least one of the eight approved sources.</w:t>
      </w:r>
    </w:p>
    <w:p w14:paraId="39A832FA" w14:textId="77777777" w:rsidR="00113AB9" w:rsidRPr="00113AB9" w:rsidRDefault="00113AB9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Consistent with the Small Grant Team’s priority watershed concerns and current list of eligible project types.</w:t>
      </w:r>
    </w:p>
    <w:p w14:paraId="04B86F33" w14:textId="77777777" w:rsidR="00113AB9" w:rsidRPr="00113AB9" w:rsidRDefault="00113AB9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Demonstrates 25% secured match funding based on the total OWEB award.</w:t>
      </w:r>
    </w:p>
    <w:p w14:paraId="328EAADB" w14:textId="77777777" w:rsidR="00113AB9" w:rsidRPr="00113AB9" w:rsidRDefault="00113AB9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t>Distinct and different from projects already funded (or being considered for funding) by OWEB.</w:t>
      </w:r>
    </w:p>
    <w:p w14:paraId="263D574C" w14:textId="2B5F9D78" w:rsidR="00113AB9" w:rsidRPr="00113AB9" w:rsidRDefault="00944718" w:rsidP="00113A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6" w:history="1">
        <w:r w:rsidR="00113AB9" w:rsidRPr="00113AB9">
          <w:rPr>
            <w:rStyle w:val="Hyperlink"/>
            <w:rFonts w:eastAsia="Times New Roman" w:cs="Times New Roman"/>
            <w:sz w:val="24"/>
            <w:szCs w:val="24"/>
          </w:rPr>
          <w:t>Adheres to Small Grant Administrative Rules</w:t>
        </w:r>
      </w:hyperlink>
      <w:r w:rsidR="00113AB9" w:rsidRPr="00113AB9">
        <w:rPr>
          <w:rFonts w:eastAsia="Times New Roman" w:cs="Times New Roman"/>
          <w:sz w:val="24"/>
          <w:szCs w:val="24"/>
        </w:rPr>
        <w:t>.</w:t>
      </w:r>
      <w:r w:rsidR="0095349C">
        <w:rPr>
          <w:rFonts w:eastAsia="Times New Roman" w:cs="Times New Roman"/>
          <w:sz w:val="24"/>
          <w:szCs w:val="24"/>
        </w:rPr>
        <w:t xml:space="preserve"> </w:t>
      </w:r>
    </w:p>
    <w:p w14:paraId="1A4AB9E1" w14:textId="77777777" w:rsidR="00113AB9" w:rsidRPr="00113AB9" w:rsidRDefault="00944718" w:rsidP="00113AB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39D4BFF3">
          <v:rect id="_x0000_i1038" style="width:0;height:1.5pt" o:hralign="center" o:hrstd="t" o:hr="t" fillcolor="#a0a0a0" stroked="f"/>
        </w:pict>
      </w:r>
    </w:p>
    <w:p w14:paraId="3FC9BA37" w14:textId="77777777" w:rsidR="00113AB9" w:rsidRPr="00113AB9" w:rsidRDefault="00113AB9" w:rsidP="00113A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</w:rPr>
      </w:pPr>
      <w:r w:rsidRPr="00113AB9">
        <w:rPr>
          <w:rFonts w:eastAsia="Times New Roman" w:cs="Times New Roman"/>
          <w:b/>
          <w:bCs/>
          <w:sz w:val="32"/>
          <w:szCs w:val="32"/>
        </w:rPr>
        <w:t>Technical Guides and Resources</w:t>
      </w:r>
    </w:p>
    <w:p w14:paraId="38F9A2C7" w14:textId="77777777" w:rsidR="00113AB9" w:rsidRPr="00113AB9" w:rsidRDefault="00113AB9" w:rsidP="00113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13AB9">
        <w:rPr>
          <w:rFonts w:eastAsia="Times New Roman" w:cs="Times New Roman"/>
          <w:sz w:val="24"/>
          <w:szCs w:val="24"/>
        </w:rPr>
        <w:lastRenderedPageBreak/>
        <w:t xml:space="preserve">Applicants must cite at least one of </w:t>
      </w:r>
      <w:r w:rsidRPr="00113AB9">
        <w:rPr>
          <w:rFonts w:eastAsia="Times New Roman" w:cs="Times New Roman"/>
          <w:b/>
          <w:bCs/>
          <w:sz w:val="24"/>
          <w:szCs w:val="24"/>
        </w:rPr>
        <w:t>seven</w:t>
      </w:r>
      <w:r w:rsidRPr="00113AB9">
        <w:rPr>
          <w:rFonts w:eastAsia="Times New Roman" w:cs="Times New Roman"/>
          <w:sz w:val="24"/>
          <w:szCs w:val="24"/>
        </w:rPr>
        <w:t xml:space="preserve"> approved Small Grant Technical Guides and Resources available at:</w:t>
      </w:r>
      <w:r w:rsidRPr="00113AB9">
        <w:rPr>
          <w:rFonts w:eastAsia="Times New Roman" w:cs="Times New Roman"/>
          <w:sz w:val="24"/>
          <w:szCs w:val="24"/>
        </w:rPr>
        <w:br/>
      </w:r>
      <w:r w:rsidRPr="00113AB9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113AB9">
        <w:rPr>
          <w:rFonts w:eastAsia="Times New Roman" w:cs="Times New Roman"/>
          <w:sz w:val="24"/>
          <w:szCs w:val="24"/>
        </w:rPr>
        <w:t xml:space="preserve"> </w:t>
      </w:r>
      <w:hyperlink r:id="rId7" w:tgtFrame="_new" w:history="1">
        <w:r w:rsidRPr="00113AB9">
          <w:rPr>
            <w:rFonts w:eastAsia="Times New Roman" w:cs="Times New Roman"/>
            <w:color w:val="0000FF"/>
            <w:sz w:val="24"/>
            <w:szCs w:val="24"/>
            <w:u w:val="single"/>
          </w:rPr>
          <w:t>https://www.oregon.gov/oweb/grants/small-grants/Pages/small-grants.aspx</w:t>
        </w:r>
      </w:hyperlink>
    </w:p>
    <w:p w14:paraId="6507DD18" w14:textId="44FB936B" w:rsidR="000E70F1" w:rsidRDefault="00944718">
      <w:r>
        <w:rPr>
          <w:rFonts w:eastAsia="Times New Roman" w:cs="Times New Roman"/>
          <w:sz w:val="24"/>
          <w:szCs w:val="24"/>
        </w:rPr>
        <w:pict w14:anchorId="432D895D">
          <v:rect id="_x0000_i1039" style="width:0;height:1.5pt" o:hralign="center" o:hrstd="t" o:hr="t" fillcolor="#a0a0a0" stroked="f"/>
        </w:pict>
      </w:r>
    </w:p>
    <w:p w14:paraId="62B79D72" w14:textId="75A20421" w:rsidR="00160811" w:rsidRDefault="00160811">
      <w:p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Forms</w:t>
      </w:r>
    </w:p>
    <w:p w14:paraId="638553C2" w14:textId="5B5ABBE7" w:rsidR="00160811" w:rsidRPr="00160811" w:rsidRDefault="00160811">
      <w:pPr>
        <w:rPr>
          <w:sz w:val="24"/>
          <w:szCs w:val="20"/>
        </w:rPr>
      </w:pPr>
      <w:r w:rsidRPr="00160811">
        <w:rPr>
          <w:sz w:val="24"/>
          <w:szCs w:val="20"/>
        </w:rPr>
        <w:t xml:space="preserve">Please visit the </w:t>
      </w:r>
      <w:hyperlink r:id="rId8" w:history="1">
        <w:r w:rsidRPr="00160811">
          <w:rPr>
            <w:rStyle w:val="Hyperlink"/>
            <w:sz w:val="24"/>
            <w:szCs w:val="20"/>
          </w:rPr>
          <w:t>OWEB</w:t>
        </w:r>
      </w:hyperlink>
      <w:r w:rsidRPr="00160811">
        <w:rPr>
          <w:sz w:val="24"/>
          <w:szCs w:val="20"/>
        </w:rPr>
        <w:t xml:space="preserve"> website for </w:t>
      </w:r>
      <w:r>
        <w:rPr>
          <w:sz w:val="24"/>
          <w:szCs w:val="20"/>
        </w:rPr>
        <w:t xml:space="preserve">all required </w:t>
      </w:r>
      <w:r w:rsidRPr="00160811">
        <w:rPr>
          <w:sz w:val="24"/>
          <w:szCs w:val="20"/>
        </w:rPr>
        <w:t>forms</w:t>
      </w:r>
      <w:r>
        <w:rPr>
          <w:sz w:val="24"/>
          <w:szCs w:val="20"/>
        </w:rPr>
        <w:t>.</w:t>
      </w:r>
      <w:r w:rsidRPr="00160811">
        <w:rPr>
          <w:sz w:val="24"/>
          <w:szCs w:val="20"/>
        </w:rPr>
        <w:t xml:space="preserve"> </w:t>
      </w:r>
    </w:p>
    <w:p w14:paraId="5A5BE2F8" w14:textId="535582B6" w:rsidR="00160811" w:rsidRDefault="00944718">
      <w:pPr>
        <w:rPr>
          <w:b/>
          <w:bCs/>
          <w:sz w:val="32"/>
          <w:szCs w:val="24"/>
        </w:rPr>
      </w:pPr>
      <w:r>
        <w:rPr>
          <w:rFonts w:eastAsia="Times New Roman" w:cs="Times New Roman"/>
          <w:sz w:val="24"/>
          <w:szCs w:val="24"/>
        </w:rPr>
        <w:pict w14:anchorId="121F3C35">
          <v:rect id="_x0000_i1040" style="width:0;height:1.5pt" o:hralign="center" o:hrstd="t" o:hr="t" fillcolor="#a0a0a0" stroked="f"/>
        </w:pict>
      </w:r>
    </w:p>
    <w:p w14:paraId="0A0046C5" w14:textId="0B4149C4" w:rsidR="0095349C" w:rsidRPr="00160811" w:rsidRDefault="0095349C">
      <w:pPr>
        <w:rPr>
          <w:b/>
          <w:bCs/>
          <w:sz w:val="32"/>
          <w:szCs w:val="24"/>
        </w:rPr>
      </w:pPr>
      <w:r w:rsidRPr="00160811">
        <w:rPr>
          <w:b/>
          <w:bCs/>
          <w:sz w:val="32"/>
          <w:szCs w:val="24"/>
        </w:rPr>
        <w:t>Apply Online</w:t>
      </w:r>
    </w:p>
    <w:p w14:paraId="0D9DD852" w14:textId="0F67E3F0" w:rsidR="00160811" w:rsidRPr="00160811" w:rsidRDefault="00160811" w:rsidP="00A31812">
      <w:pPr>
        <w:spacing w:after="0"/>
        <w:rPr>
          <w:sz w:val="24"/>
          <w:szCs w:val="20"/>
        </w:rPr>
      </w:pPr>
      <w:r w:rsidRPr="00160811">
        <w:rPr>
          <w:sz w:val="24"/>
          <w:szCs w:val="20"/>
        </w:rPr>
        <w:t>OGMS login is required</w:t>
      </w:r>
      <w:r>
        <w:rPr>
          <w:sz w:val="24"/>
          <w:szCs w:val="20"/>
        </w:rPr>
        <w:t xml:space="preserve"> to submit your application</w:t>
      </w:r>
      <w:r w:rsidRPr="00160811">
        <w:rPr>
          <w:sz w:val="24"/>
          <w:szCs w:val="20"/>
        </w:rPr>
        <w:t xml:space="preserve">. </w:t>
      </w:r>
    </w:p>
    <w:p w14:paraId="56685B57" w14:textId="6999DB6B" w:rsidR="00160811" w:rsidRPr="00160811" w:rsidRDefault="00160811" w:rsidP="00A31812">
      <w:pPr>
        <w:spacing w:after="0"/>
        <w:rPr>
          <w:sz w:val="24"/>
          <w:szCs w:val="20"/>
        </w:rPr>
      </w:pPr>
      <w:r w:rsidRPr="00160811">
        <w:rPr>
          <w:sz w:val="24"/>
          <w:szCs w:val="20"/>
        </w:rPr>
        <w:t xml:space="preserve">To obtain a login please follow the </w:t>
      </w:r>
      <w:r>
        <w:rPr>
          <w:sz w:val="24"/>
          <w:szCs w:val="20"/>
        </w:rPr>
        <w:t xml:space="preserve">instructions provided </w:t>
      </w:r>
      <w:r w:rsidRPr="00160811">
        <w:rPr>
          <w:sz w:val="24"/>
          <w:szCs w:val="20"/>
        </w:rPr>
        <w:t xml:space="preserve">on the </w:t>
      </w:r>
      <w:hyperlink r:id="rId9" w:history="1">
        <w:r w:rsidRPr="00160811">
          <w:rPr>
            <w:rStyle w:val="Hyperlink"/>
            <w:sz w:val="24"/>
            <w:szCs w:val="20"/>
          </w:rPr>
          <w:t>OWEB</w:t>
        </w:r>
      </w:hyperlink>
      <w:r w:rsidRPr="00160811">
        <w:rPr>
          <w:sz w:val="24"/>
          <w:szCs w:val="20"/>
        </w:rPr>
        <w:t xml:space="preserve"> website. </w:t>
      </w:r>
    </w:p>
    <w:p w14:paraId="0D5E3E01" w14:textId="0A4113CC" w:rsidR="00160811" w:rsidRDefault="00944718">
      <w:r>
        <w:rPr>
          <w:rFonts w:eastAsia="Times New Roman" w:cs="Times New Roman"/>
          <w:sz w:val="24"/>
          <w:szCs w:val="24"/>
        </w:rPr>
        <w:pict w14:anchorId="35B20A47">
          <v:rect id="_x0000_i1041" style="width:0;height:1.5pt" o:hralign="center" o:hrstd="t" o:hr="t" fillcolor="#a0a0a0" stroked="f"/>
        </w:pict>
      </w:r>
    </w:p>
    <w:p w14:paraId="33681ABE" w14:textId="41FA1530" w:rsidR="00D9737A" w:rsidRPr="00160811" w:rsidRDefault="00D9737A" w:rsidP="00D9737A">
      <w:p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Need Assistance</w:t>
      </w:r>
    </w:p>
    <w:p w14:paraId="2906B041" w14:textId="77777777" w:rsidR="00D9737A" w:rsidRPr="00D9737A" w:rsidRDefault="00D9737A" w:rsidP="00D9737A">
      <w:pPr>
        <w:spacing w:before="100" w:beforeAutospacing="1" w:after="100" w:afterAutospacing="1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>For questions please contact:</w:t>
      </w:r>
    </w:p>
    <w:p w14:paraId="3156BCA5" w14:textId="6BEEE7BE" w:rsidR="00D9737A" w:rsidRPr="00D9737A" w:rsidRDefault="00D9737A" w:rsidP="00D9737A">
      <w:pPr>
        <w:spacing w:after="0" w:line="240" w:lineRule="auto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>Small Grant Team 18 Contact</w:t>
      </w:r>
    </w:p>
    <w:p w14:paraId="4CF77C96" w14:textId="1A6860D0" w:rsidR="00D9737A" w:rsidRPr="00D9737A" w:rsidRDefault="00D9737A" w:rsidP="00D9737A">
      <w:pPr>
        <w:spacing w:after="0" w:line="240" w:lineRule="auto"/>
        <w:ind w:left="360"/>
        <w:outlineLvl w:val="2"/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b/>
          <w:bCs/>
          <w:color w:val="444444"/>
          <w:sz w:val="24"/>
          <w:szCs w:val="24"/>
          <w:shd w:val="clear" w:color="auto" w:fill="FFFFFF"/>
        </w:rPr>
        <w:t xml:space="preserve">Melissa Albertson </w:t>
      </w:r>
    </w:p>
    <w:p w14:paraId="64FF3380" w14:textId="77777777" w:rsidR="00D9737A" w:rsidRPr="00D9737A" w:rsidRDefault="00D9737A" w:rsidP="00D9737A">
      <w:pPr>
        <w:spacing w:after="0" w:line="240" w:lineRule="auto"/>
        <w:ind w:left="360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Crook County SWCD </w:t>
      </w:r>
    </w:p>
    <w:p w14:paraId="1EFE487B" w14:textId="77777777" w:rsidR="00D9737A" w:rsidRPr="00D9737A" w:rsidRDefault="00D9737A" w:rsidP="00D9737A">
      <w:pPr>
        <w:spacing w:after="0" w:line="240" w:lineRule="auto"/>
        <w:ind w:left="360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r w:rsidRPr="00D9737A">
        <w:rPr>
          <w:rFonts w:cs="Times New Roman"/>
          <w:color w:val="444444"/>
          <w:sz w:val="24"/>
          <w:szCs w:val="24"/>
          <w:shd w:val="clear" w:color="auto" w:fill="FFFFFF"/>
        </w:rPr>
        <w:t>541-447-3548</w:t>
      </w:r>
    </w:p>
    <w:p w14:paraId="47FD9BCE" w14:textId="78BDA8B6" w:rsidR="00D9737A" w:rsidRPr="00D9737A" w:rsidRDefault="00944718" w:rsidP="00D9737A">
      <w:pPr>
        <w:spacing w:after="0" w:line="240" w:lineRule="auto"/>
        <w:ind w:left="360"/>
        <w:outlineLvl w:val="2"/>
        <w:rPr>
          <w:rFonts w:cs="Times New Roman"/>
          <w:color w:val="444444"/>
          <w:sz w:val="24"/>
          <w:szCs w:val="24"/>
          <w:shd w:val="clear" w:color="auto" w:fill="FFFFFF"/>
        </w:rPr>
      </w:pPr>
      <w:hyperlink r:id="rId10" w:history="1">
        <w:r w:rsidR="00D9737A" w:rsidRPr="00D9737A">
          <w:rPr>
            <w:rStyle w:val="Hyperlink"/>
            <w:rFonts w:cs="Times New Roman"/>
            <w:sz w:val="24"/>
            <w:szCs w:val="24"/>
            <w:shd w:val="clear" w:color="auto" w:fill="FFFFFF"/>
          </w:rPr>
          <w:t>albermel@oregonstate.edu</w:t>
        </w:r>
      </w:hyperlink>
      <w:r w:rsidR="00D9737A" w:rsidRPr="00D9737A">
        <w:rPr>
          <w:rFonts w:cs="Times New Roman"/>
          <w:color w:val="444444"/>
          <w:sz w:val="24"/>
          <w:szCs w:val="24"/>
          <w:shd w:val="clear" w:color="auto" w:fill="FFFFFF"/>
        </w:rPr>
        <w:t xml:space="preserve">. </w:t>
      </w:r>
    </w:p>
    <w:p w14:paraId="1FC43478" w14:textId="77777777" w:rsidR="00D9737A" w:rsidRDefault="00D9737A">
      <w:pPr>
        <w:rPr>
          <w:sz w:val="24"/>
          <w:szCs w:val="24"/>
        </w:rPr>
      </w:pPr>
    </w:p>
    <w:p w14:paraId="50957361" w14:textId="6F5B61CF" w:rsidR="0095349C" w:rsidRPr="00D9737A" w:rsidRDefault="00D9737A" w:rsidP="00D9737A">
      <w:pPr>
        <w:spacing w:after="0"/>
        <w:rPr>
          <w:sz w:val="24"/>
          <w:szCs w:val="24"/>
        </w:rPr>
      </w:pPr>
      <w:r w:rsidRPr="00D9737A">
        <w:rPr>
          <w:sz w:val="24"/>
          <w:szCs w:val="24"/>
        </w:rPr>
        <w:t>Small Grant Program Coordinator</w:t>
      </w:r>
    </w:p>
    <w:p w14:paraId="76F3EBA8" w14:textId="0F94B0B7" w:rsidR="00D9737A" w:rsidRPr="00D9737A" w:rsidRDefault="00D9737A" w:rsidP="00D9737A">
      <w:pPr>
        <w:spacing w:after="0"/>
        <w:ind w:left="360"/>
        <w:rPr>
          <w:b/>
          <w:bCs/>
          <w:sz w:val="24"/>
          <w:szCs w:val="24"/>
        </w:rPr>
      </w:pPr>
      <w:r w:rsidRPr="00D9737A">
        <w:rPr>
          <w:b/>
          <w:bCs/>
          <w:sz w:val="24"/>
          <w:szCs w:val="24"/>
        </w:rPr>
        <w:t>Theresa DeBardelaben</w:t>
      </w:r>
    </w:p>
    <w:p w14:paraId="564C0D2F" w14:textId="451D9338" w:rsidR="00D9737A" w:rsidRDefault="00D9737A" w:rsidP="00D9737A">
      <w:pPr>
        <w:spacing w:after="0"/>
        <w:ind w:left="360"/>
        <w:rPr>
          <w:sz w:val="24"/>
          <w:szCs w:val="24"/>
        </w:rPr>
      </w:pPr>
      <w:r w:rsidRPr="00D9737A">
        <w:rPr>
          <w:sz w:val="24"/>
          <w:szCs w:val="24"/>
        </w:rPr>
        <w:t>Oregon Watershed Enhancement Board</w:t>
      </w:r>
    </w:p>
    <w:p w14:paraId="1AA5AAF4" w14:textId="594B0574" w:rsidR="00D9737A" w:rsidRDefault="00D9737A" w:rsidP="00D9737A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971-701-3175</w:t>
      </w:r>
    </w:p>
    <w:p w14:paraId="2E1D2675" w14:textId="550C1228" w:rsidR="00D9737A" w:rsidRDefault="00944718" w:rsidP="00D9737A">
      <w:pPr>
        <w:spacing w:after="0"/>
        <w:ind w:left="360"/>
        <w:rPr>
          <w:sz w:val="24"/>
          <w:szCs w:val="24"/>
        </w:rPr>
      </w:pPr>
      <w:hyperlink r:id="rId11" w:history="1">
        <w:r w:rsidR="00D9737A" w:rsidRPr="00F370A6">
          <w:rPr>
            <w:rStyle w:val="Hyperlink"/>
            <w:sz w:val="24"/>
            <w:szCs w:val="24"/>
          </w:rPr>
          <w:t>theresa.m.debardelaben​@oweb.oregon.gov</w:t>
        </w:r>
      </w:hyperlink>
      <w:r w:rsidR="00D9737A" w:rsidRPr="00D9737A">
        <w:rPr>
          <w:sz w:val="24"/>
          <w:szCs w:val="24"/>
        </w:rPr>
        <w:t>​​</w:t>
      </w:r>
    </w:p>
    <w:p w14:paraId="34E7E98B" w14:textId="6BEDA307" w:rsidR="00D9737A" w:rsidRDefault="00D9737A" w:rsidP="00D9737A">
      <w:pPr>
        <w:rPr>
          <w:sz w:val="24"/>
          <w:szCs w:val="24"/>
        </w:rPr>
      </w:pPr>
    </w:p>
    <w:sectPr w:rsidR="00D9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9C"/>
    <w:multiLevelType w:val="multilevel"/>
    <w:tmpl w:val="B5A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C5D71"/>
    <w:multiLevelType w:val="multilevel"/>
    <w:tmpl w:val="FE4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F3C72"/>
    <w:multiLevelType w:val="multilevel"/>
    <w:tmpl w:val="580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A3649"/>
    <w:multiLevelType w:val="multilevel"/>
    <w:tmpl w:val="7FF8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70203"/>
    <w:multiLevelType w:val="multilevel"/>
    <w:tmpl w:val="9C60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00A57"/>
    <w:multiLevelType w:val="multilevel"/>
    <w:tmpl w:val="B79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42FD8"/>
    <w:multiLevelType w:val="multilevel"/>
    <w:tmpl w:val="59E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14FCD"/>
    <w:multiLevelType w:val="multilevel"/>
    <w:tmpl w:val="6130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56FF1"/>
    <w:multiLevelType w:val="multilevel"/>
    <w:tmpl w:val="5CDA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76270"/>
    <w:multiLevelType w:val="hybridMultilevel"/>
    <w:tmpl w:val="46D0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A002A"/>
    <w:multiLevelType w:val="multilevel"/>
    <w:tmpl w:val="CEA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32B54"/>
    <w:multiLevelType w:val="multilevel"/>
    <w:tmpl w:val="E34A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02BB9"/>
    <w:multiLevelType w:val="hybridMultilevel"/>
    <w:tmpl w:val="172A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B9"/>
    <w:rsid w:val="000E70F1"/>
    <w:rsid w:val="00113AB9"/>
    <w:rsid w:val="001144DF"/>
    <w:rsid w:val="00160811"/>
    <w:rsid w:val="00287E63"/>
    <w:rsid w:val="00363B9C"/>
    <w:rsid w:val="00564C0A"/>
    <w:rsid w:val="00805AFE"/>
    <w:rsid w:val="00944718"/>
    <w:rsid w:val="0095349C"/>
    <w:rsid w:val="00A31812"/>
    <w:rsid w:val="00D9737A"/>
    <w:rsid w:val="00DE1CA4"/>
    <w:rsid w:val="00F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A2B7744"/>
  <w15:chartTrackingRefBased/>
  <w15:docId w15:val="{CAB3B028-D131-4AD3-BB5E-3AEB4CB8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AB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3AB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AB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B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3AB9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AB9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3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A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3AB9"/>
    <w:rPr>
      <w:i/>
      <w:iCs/>
    </w:rPr>
  </w:style>
  <w:style w:type="character" w:styleId="Hyperlink">
    <w:name w:val="Hyperlink"/>
    <w:basedOn w:val="DefaultParagraphFont"/>
    <w:uiPriority w:val="99"/>
    <w:unhideWhenUsed/>
    <w:rsid w:val="00113A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4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web/grants/small-grants/Pages/small-grant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web/grants/small-grants/Pages/small-grants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sos.state.or.us/oard/displayDivisionRules.action?selectedDivision=3242" TargetMode="External"/><Relationship Id="rId11" Type="http://schemas.openxmlformats.org/officeDocument/2006/relationships/hyperlink" Target="mailto:theresa.m.debardelaben&#8203;@oweb.oregon.gov" TargetMode="External"/><Relationship Id="rId5" Type="http://schemas.openxmlformats.org/officeDocument/2006/relationships/hyperlink" Target="https://geo.maps.arcgis.com/apps/instant/basic/index.html?appid=fd54a99a5a374d08b1eeaaf45b19fe50" TargetMode="External"/><Relationship Id="rId10" Type="http://schemas.openxmlformats.org/officeDocument/2006/relationships/hyperlink" Target="mailto:albermel@orego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web/grants/small-grants/Pages/small-gra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Albertson, Melissa</dc:creator>
  <cp:keywords/>
  <dc:description/>
  <cp:lastModifiedBy>Albertson, Melissa</cp:lastModifiedBy>
  <cp:revision>6</cp:revision>
  <cp:lastPrinted>2025-10-23T20:51:00Z</cp:lastPrinted>
  <dcterms:created xsi:type="dcterms:W3CDTF">2025-10-23T16:45:00Z</dcterms:created>
  <dcterms:modified xsi:type="dcterms:W3CDTF">2025-10-23T21:03:00Z</dcterms:modified>
</cp:coreProperties>
</file>